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3CA" w:rsidRDefault="000D43CA" w:rsidP="000D43CA">
      <w:pPr>
        <w:spacing w:after="0" w:line="240" w:lineRule="auto"/>
        <w:rPr>
          <w:rFonts w:ascii="Times New Roman" w:eastAsia="Times New Roman" w:hAnsi="Times New Roman" w:cs="Times New Roman"/>
          <w:lang w:eastAsia="de-DE"/>
        </w:rPr>
      </w:pPr>
      <w:r w:rsidRPr="000D43CA">
        <w:rPr>
          <w:rFonts w:ascii="Times New Roman" w:eastAsia="Times New Roman" w:hAnsi="Times New Roman" w:cs="Times New Roman"/>
          <w:b/>
          <w:bCs/>
          <w:sz w:val="24"/>
          <w:szCs w:val="24"/>
          <w:u w:val="single"/>
          <w:lang w:eastAsia="de-DE"/>
        </w:rPr>
        <w:t>Die Ära der Repressalien  NDS 25.4.18</w:t>
      </w:r>
      <w:r w:rsidRPr="000D43CA">
        <w:rPr>
          <w:rFonts w:ascii="Times New Roman" w:eastAsia="Times New Roman" w:hAnsi="Times New Roman" w:cs="Times New Roman"/>
          <w:sz w:val="24"/>
          <w:szCs w:val="24"/>
          <w:lang w:eastAsia="de-DE"/>
        </w:rPr>
        <w:br/>
      </w:r>
      <w:r w:rsidRPr="000D43CA">
        <w:rPr>
          <w:rFonts w:ascii="Times New Roman" w:eastAsia="Times New Roman" w:hAnsi="Times New Roman" w:cs="Times New Roman"/>
          <w:lang w:eastAsia="de-DE"/>
        </w:rPr>
        <w:t>Am vergangenen Freitag ist ein Gutachten der Wissenschaftlichen Dienste des Deutschen Bundestages bekannt geworden, das die Bombardierung Syriens durch die Vereinigten Staaten, Großbritannien und Frankreich am 14. April in völkerrech</w:t>
      </w:r>
      <w:r w:rsidRPr="000D43CA">
        <w:rPr>
          <w:rFonts w:ascii="Times New Roman" w:eastAsia="Times New Roman" w:hAnsi="Times New Roman" w:cs="Times New Roman"/>
          <w:lang w:eastAsia="de-DE"/>
        </w:rPr>
        <w:t>t</w:t>
      </w:r>
      <w:r w:rsidRPr="000D43CA">
        <w:rPr>
          <w:rFonts w:ascii="Times New Roman" w:eastAsia="Times New Roman" w:hAnsi="Times New Roman" w:cs="Times New Roman"/>
          <w:lang w:eastAsia="de-DE"/>
        </w:rPr>
        <w:t>licher Hinsicht untersucht. Die Autoren kommen zu dem Schluss, dass es sich bei dem Angriff im juristischen Sinn um eine “Repressalie” gehandelt habe – eine “Gegenmaßnahme” militärischer Art gegen Aktivitäten eines anderen Staats, in diesem Fall gegen den – angeblichen oder tatsächlichen – Einsatz von Giftgas durch Syrien. Repressalien, so heißt es in dem D</w:t>
      </w:r>
      <w:r w:rsidRPr="000D43CA">
        <w:rPr>
          <w:rFonts w:ascii="Times New Roman" w:eastAsia="Times New Roman" w:hAnsi="Times New Roman" w:cs="Times New Roman"/>
          <w:lang w:eastAsia="de-DE"/>
        </w:rPr>
        <w:t>o</w:t>
      </w:r>
      <w:r w:rsidRPr="000D43CA">
        <w:rPr>
          <w:rFonts w:ascii="Times New Roman" w:eastAsia="Times New Roman" w:hAnsi="Times New Roman" w:cs="Times New Roman"/>
          <w:lang w:eastAsia="de-DE"/>
        </w:rPr>
        <w:t>kument, “sind grundsätzlich unzulässig”.[1] Das gelte “auch dann, wenn eine Regierung eine zentrale Norm des Völke</w:t>
      </w:r>
      <w:r w:rsidRPr="000D43CA">
        <w:rPr>
          <w:rFonts w:ascii="Times New Roman" w:eastAsia="Times New Roman" w:hAnsi="Times New Roman" w:cs="Times New Roman"/>
          <w:lang w:eastAsia="de-DE"/>
        </w:rPr>
        <w:t>r</w:t>
      </w:r>
      <w:r w:rsidRPr="000D43CA">
        <w:rPr>
          <w:rFonts w:ascii="Times New Roman" w:eastAsia="Times New Roman" w:hAnsi="Times New Roman" w:cs="Times New Roman"/>
          <w:lang w:eastAsia="de-DE"/>
        </w:rPr>
        <w:t>rechts verletzt hat”. Anstelle von Repressalien sehe das internationale Recht, wie es nach dem Zweiten Weltkrieg entw</w:t>
      </w:r>
      <w:r w:rsidRPr="000D43CA">
        <w:rPr>
          <w:rFonts w:ascii="Times New Roman" w:eastAsia="Times New Roman" w:hAnsi="Times New Roman" w:cs="Times New Roman"/>
          <w:lang w:eastAsia="de-DE"/>
        </w:rPr>
        <w:t>i</w:t>
      </w:r>
      <w:r w:rsidRPr="000D43CA">
        <w:rPr>
          <w:rFonts w:ascii="Times New Roman" w:eastAsia="Times New Roman" w:hAnsi="Times New Roman" w:cs="Times New Roman"/>
          <w:lang w:eastAsia="de-DE"/>
        </w:rPr>
        <w:t>ckelt worden sei, eindeutig “rechtsförmige Mechanismen” vor, um Normenverletzungen zu sanktionieren – “sei es im Rahmen der Chemiewaffenkonvention, sei es im Rahmen des Völkerstrafrechts”. Daran ändere auch der Einwand der Bu</w:t>
      </w:r>
      <w:r w:rsidRPr="000D43CA">
        <w:rPr>
          <w:rFonts w:ascii="Times New Roman" w:eastAsia="Times New Roman" w:hAnsi="Times New Roman" w:cs="Times New Roman"/>
          <w:lang w:eastAsia="de-DE"/>
        </w:rPr>
        <w:t>n</w:t>
      </w:r>
      <w:r w:rsidRPr="000D43CA">
        <w:rPr>
          <w:rFonts w:ascii="Times New Roman" w:eastAsia="Times New Roman" w:hAnsi="Times New Roman" w:cs="Times New Roman"/>
          <w:lang w:eastAsia="de-DE"/>
        </w:rPr>
        <w:t>desregierung nichts, der UN-Sicherheitsrat sei bezüglich des Syrien-Kriegs nicht handlungsfähig, da Russland sich dort den Vorstößen der westlichen Mächte verweigere. Dass die Aggressoren vor dem Bombardement nicht einmal die Unters</w:t>
      </w:r>
      <w:r w:rsidRPr="000D43CA">
        <w:rPr>
          <w:rFonts w:ascii="Times New Roman" w:eastAsia="Times New Roman" w:hAnsi="Times New Roman" w:cs="Times New Roman"/>
          <w:lang w:eastAsia="de-DE"/>
        </w:rPr>
        <w:t>u</w:t>
      </w:r>
      <w:r w:rsidRPr="000D43CA">
        <w:rPr>
          <w:rFonts w:ascii="Times New Roman" w:eastAsia="Times New Roman" w:hAnsi="Times New Roman" w:cs="Times New Roman"/>
          <w:lang w:eastAsia="de-DE"/>
        </w:rPr>
        <w:t>chung der Organisation für das Verbot Chemischer Waffen (OPCW) am Schauplatz des – angeblichen oder tatsächlichen – Giftgaseinsatzes abgewartet hätten, falle bei der völkerrechtlichen Beurteilung des Angriffs “umso mehr … ins Gewicht”.</w:t>
      </w:r>
      <w:r w:rsidRPr="000D43CA">
        <w:rPr>
          <w:rFonts w:ascii="Times New Roman" w:eastAsia="Times New Roman" w:hAnsi="Times New Roman" w:cs="Times New Roman"/>
          <w:lang w:eastAsia="de-DE"/>
        </w:rPr>
        <w:br/>
        <w:t>(…) Dass die Bundesregierung derzeit dabei ist, den abschüssigen Weg vom traditionellen Völkerrecht hin zur Begründung militärischer Aggression durch angebliche Legitimität zu beschreiten, haben am Wochenende Äußerungen von Verteid</w:t>
      </w:r>
      <w:r w:rsidRPr="000D43CA">
        <w:rPr>
          <w:rFonts w:ascii="Times New Roman" w:eastAsia="Times New Roman" w:hAnsi="Times New Roman" w:cs="Times New Roman"/>
          <w:lang w:eastAsia="de-DE"/>
        </w:rPr>
        <w:t>i</w:t>
      </w:r>
      <w:r w:rsidRPr="000D43CA">
        <w:rPr>
          <w:rFonts w:ascii="Times New Roman" w:eastAsia="Times New Roman" w:hAnsi="Times New Roman" w:cs="Times New Roman"/>
          <w:lang w:eastAsia="de-DE"/>
        </w:rPr>
        <w:t>gungsministerin Ursula von der Leyen bestätigt. Bereits unmittelbar nach dem Bombardement Syriens am 14. April hatte Kanzlerin Angela Merkel erklärt, der völkerrechtswidrige Angriff sei “erforderlich und angemessen”.[8] Ähnlich hatten sich weitere deutsche Regierungspolitiker geäußert, darunter Außenminister Heiko Maas (SPD). Jetzt kündigt Verteid</w:t>
      </w:r>
      <w:r w:rsidRPr="000D43CA">
        <w:rPr>
          <w:rFonts w:ascii="Times New Roman" w:eastAsia="Times New Roman" w:hAnsi="Times New Roman" w:cs="Times New Roman"/>
          <w:lang w:eastAsia="de-DE"/>
        </w:rPr>
        <w:t>i</w:t>
      </w:r>
      <w:r w:rsidRPr="000D43CA">
        <w:rPr>
          <w:rFonts w:ascii="Times New Roman" w:eastAsia="Times New Roman" w:hAnsi="Times New Roman" w:cs="Times New Roman"/>
          <w:lang w:eastAsia="de-DE"/>
        </w:rPr>
        <w:t>gungsministerin von der Leyen – in Kenntnis der Einstufung des militärischen Überfalls durch die deutschen Parlamentsj</w:t>
      </w:r>
      <w:r w:rsidRPr="000D43CA">
        <w:rPr>
          <w:rFonts w:ascii="Times New Roman" w:eastAsia="Times New Roman" w:hAnsi="Times New Roman" w:cs="Times New Roman"/>
          <w:lang w:eastAsia="de-DE"/>
        </w:rPr>
        <w:t>u</w:t>
      </w:r>
      <w:r w:rsidRPr="000D43CA">
        <w:rPr>
          <w:rFonts w:ascii="Times New Roman" w:eastAsia="Times New Roman" w:hAnsi="Times New Roman" w:cs="Times New Roman"/>
          <w:lang w:eastAsia="de-DE"/>
        </w:rPr>
        <w:t>risten als völkerrechtswidrig – an, einer deutschen Beteiligung an derlei Attacken stehe grundsätzlich nichts entgegen: “Was in diesem Fall Großbritannien aus der Luft beigetragen hat, könnten wir auch leisten”. Berlin sei nur “diesmal nicht gefragt worden”.[9]</w:t>
      </w:r>
      <w:r w:rsidRPr="000D43CA">
        <w:rPr>
          <w:rFonts w:ascii="Times New Roman" w:eastAsia="Times New Roman" w:hAnsi="Times New Roman" w:cs="Times New Roman"/>
          <w:lang w:eastAsia="de-DE"/>
        </w:rPr>
        <w:br/>
        <w:t xml:space="preserve">Quelle: </w:t>
      </w:r>
      <w:hyperlink r:id="rId5" w:history="1">
        <w:r w:rsidRPr="000D43CA">
          <w:rPr>
            <w:rFonts w:ascii="Times New Roman" w:eastAsia="Times New Roman" w:hAnsi="Times New Roman" w:cs="Times New Roman"/>
            <w:color w:val="0000FF"/>
            <w:u w:val="single"/>
            <w:lang w:eastAsia="de-DE"/>
          </w:rPr>
          <w:t xml:space="preserve">German </w:t>
        </w:r>
        <w:proofErr w:type="spellStart"/>
        <w:r w:rsidRPr="000D43CA">
          <w:rPr>
            <w:rFonts w:ascii="Times New Roman" w:eastAsia="Times New Roman" w:hAnsi="Times New Roman" w:cs="Times New Roman"/>
            <w:color w:val="0000FF"/>
            <w:u w:val="single"/>
            <w:lang w:eastAsia="de-DE"/>
          </w:rPr>
          <w:t>Foreign</w:t>
        </w:r>
        <w:proofErr w:type="spellEnd"/>
        <w:r w:rsidRPr="000D43CA">
          <w:rPr>
            <w:rFonts w:ascii="Times New Roman" w:eastAsia="Times New Roman" w:hAnsi="Times New Roman" w:cs="Times New Roman"/>
            <w:color w:val="0000FF"/>
            <w:u w:val="single"/>
            <w:lang w:eastAsia="de-DE"/>
          </w:rPr>
          <w:t xml:space="preserve"> </w:t>
        </w:r>
        <w:proofErr w:type="spellStart"/>
        <w:r w:rsidRPr="000D43CA">
          <w:rPr>
            <w:rFonts w:ascii="Times New Roman" w:eastAsia="Times New Roman" w:hAnsi="Times New Roman" w:cs="Times New Roman"/>
            <w:color w:val="0000FF"/>
            <w:u w:val="single"/>
            <w:lang w:eastAsia="de-DE"/>
          </w:rPr>
          <w:t>Policy</w:t>
        </w:r>
        <w:proofErr w:type="spellEnd"/>
      </w:hyperlink>
      <w:r w:rsidRPr="000D43CA">
        <w:rPr>
          <w:rFonts w:ascii="Times New Roman" w:eastAsia="Times New Roman" w:hAnsi="Times New Roman" w:cs="Times New Roman"/>
          <w:lang w:eastAsia="de-DE"/>
        </w:rPr>
        <w:t xml:space="preserve"> </w:t>
      </w:r>
      <w:r w:rsidRPr="000D43CA">
        <w:rPr>
          <w:rFonts w:ascii="Times New Roman" w:eastAsia="Times New Roman" w:hAnsi="Times New Roman" w:cs="Times New Roman"/>
          <w:b/>
          <w:bCs/>
          <w:i/>
          <w:iCs/>
          <w:lang w:eastAsia="de-DE"/>
        </w:rPr>
        <w:t>Anmerkung WM:</w:t>
      </w:r>
      <w:r w:rsidRPr="000D43CA">
        <w:rPr>
          <w:rFonts w:ascii="Times New Roman" w:eastAsia="Times New Roman" w:hAnsi="Times New Roman" w:cs="Times New Roman"/>
          <w:i/>
          <w:iCs/>
          <w:lang w:eastAsia="de-DE"/>
        </w:rPr>
        <w:t xml:space="preserve"> Die Äußerungen der Verteidigungsministerin sind </w:t>
      </w:r>
      <w:proofErr w:type="spellStart"/>
      <w:r w:rsidRPr="000D43CA">
        <w:rPr>
          <w:rFonts w:ascii="Times New Roman" w:eastAsia="Times New Roman" w:hAnsi="Times New Roman" w:cs="Times New Roman"/>
          <w:i/>
          <w:iCs/>
          <w:lang w:eastAsia="de-DE"/>
        </w:rPr>
        <w:t>skandalös.</w:t>
      </w:r>
      <w:r w:rsidRPr="000D43CA">
        <w:rPr>
          <w:rFonts w:ascii="Times New Roman" w:eastAsia="Times New Roman" w:hAnsi="Times New Roman" w:cs="Times New Roman"/>
          <w:i/>
          <w:iCs/>
          <w:sz w:val="20"/>
          <w:szCs w:val="20"/>
          <w:lang w:eastAsia="de-DE"/>
        </w:rPr>
        <w:t>Trotz</w:t>
      </w:r>
      <w:proofErr w:type="spellEnd"/>
      <w:r w:rsidRPr="000D43CA">
        <w:rPr>
          <w:rFonts w:ascii="Times New Roman" w:eastAsia="Times New Roman" w:hAnsi="Times New Roman" w:cs="Times New Roman"/>
          <w:i/>
          <w:iCs/>
          <w:sz w:val="20"/>
          <w:szCs w:val="20"/>
          <w:lang w:eastAsia="de-DE"/>
        </w:rPr>
        <w:t xml:space="preserve"> Kenntnis der völkerrechtswidrigen Umstände des Angriffs auf Syrien am 14. April bedauert sie scheinbar immer noch „diesmal nicht gefragt worden“ zu sein um mitzumachen. Das Völkerrecht passt offenbar nicht in ihr transatlantisches Konzept. Einer deutschen B</w:t>
      </w:r>
      <w:r w:rsidRPr="000D43CA">
        <w:rPr>
          <w:rFonts w:ascii="Times New Roman" w:eastAsia="Times New Roman" w:hAnsi="Times New Roman" w:cs="Times New Roman"/>
          <w:i/>
          <w:iCs/>
          <w:sz w:val="20"/>
          <w:szCs w:val="20"/>
          <w:lang w:eastAsia="de-DE"/>
        </w:rPr>
        <w:t>e</w:t>
      </w:r>
      <w:r w:rsidRPr="000D43CA">
        <w:rPr>
          <w:rFonts w:ascii="Times New Roman" w:eastAsia="Times New Roman" w:hAnsi="Times New Roman" w:cs="Times New Roman"/>
          <w:i/>
          <w:iCs/>
          <w:sz w:val="20"/>
          <w:szCs w:val="20"/>
          <w:lang w:eastAsia="de-DE"/>
        </w:rPr>
        <w:t>teiligung an derlei Attacken steht aber laut von der Leyen beim nächsten Mal dann grundsätzlich nichts entgegen. Allein schon für solche Äußerungen müsste Frau von der Leyen zurücktreten. Die Mehrheit der Deutschen ist da zum Glück noch anderer Meinung anders als sie.</w:t>
      </w:r>
      <w:r>
        <w:rPr>
          <w:rFonts w:ascii="Times New Roman" w:eastAsia="Times New Roman" w:hAnsi="Times New Roman" w:cs="Times New Roman"/>
          <w:sz w:val="20"/>
          <w:szCs w:val="20"/>
          <w:lang w:eastAsia="de-DE"/>
        </w:rPr>
        <w:t xml:space="preserve">  </w:t>
      </w:r>
      <w:r w:rsidRPr="000D43CA">
        <w:rPr>
          <w:rFonts w:ascii="Times New Roman" w:eastAsia="Times New Roman" w:hAnsi="Times New Roman" w:cs="Times New Roman"/>
          <w:i/>
          <w:iCs/>
          <w:lang w:eastAsia="de-DE"/>
        </w:rPr>
        <w:t xml:space="preserve">Zum Gutachten des wissenschaftlichen Dienstes des Bundestags </w:t>
      </w:r>
      <w:hyperlink r:id="rId6" w:history="1">
        <w:r w:rsidRPr="000D43CA">
          <w:rPr>
            <w:rFonts w:ascii="Times New Roman" w:eastAsia="Times New Roman" w:hAnsi="Times New Roman" w:cs="Times New Roman"/>
            <w:i/>
            <w:iCs/>
            <w:color w:val="0000FF"/>
            <w:u w:val="single"/>
            <w:lang w:eastAsia="de-DE"/>
          </w:rPr>
          <w:t>siehe hier ausführlicher</w:t>
        </w:r>
      </w:hyperlink>
      <w:r w:rsidRPr="000D43CA">
        <w:rPr>
          <w:rFonts w:ascii="Times New Roman" w:eastAsia="Times New Roman" w:hAnsi="Times New Roman" w:cs="Times New Roman"/>
          <w:i/>
          <w:iCs/>
          <w:lang w:eastAsia="de-DE"/>
        </w:rPr>
        <w:t>.</w:t>
      </w:r>
      <w:r w:rsidRPr="000D43CA">
        <w:rPr>
          <w:rFonts w:ascii="Times New Roman" w:eastAsia="Times New Roman" w:hAnsi="Times New Roman" w:cs="Times New Roman"/>
          <w:lang w:eastAsia="de-DE"/>
        </w:rPr>
        <w:t xml:space="preserve"> </w:t>
      </w:r>
    </w:p>
    <w:p w:rsidR="000D43CA" w:rsidRPr="000D43CA" w:rsidRDefault="000D43CA" w:rsidP="000D43CA">
      <w:pPr>
        <w:spacing w:after="0" w:line="240" w:lineRule="auto"/>
        <w:rPr>
          <w:rFonts w:ascii="Times New Roman" w:eastAsia="Times New Roman" w:hAnsi="Times New Roman" w:cs="Times New Roman"/>
          <w:lang w:eastAsia="de-DE"/>
        </w:rPr>
      </w:pPr>
    </w:p>
    <w:p w:rsidR="00DA1888" w:rsidRDefault="000D43CA" w:rsidP="000D43CA">
      <w:pPr>
        <w:ind w:hanging="142"/>
      </w:pPr>
      <w:r w:rsidRPr="000D43CA">
        <w:rPr>
          <w:rStyle w:val="Fett"/>
          <w:u w:val="single"/>
        </w:rPr>
        <w:t>Völkerrechtswidrige US-Drohnenangriffe Von deutschem Boden aus NDS 25.4.18</w:t>
      </w:r>
      <w:r w:rsidRPr="000D43CA">
        <w:br/>
      </w:r>
      <w:r>
        <w:t>Amnesty International kritisiert in dem neuen Bericht “</w:t>
      </w:r>
      <w:proofErr w:type="spellStart"/>
      <w:r>
        <w:t>Deadly</w:t>
      </w:r>
      <w:proofErr w:type="spellEnd"/>
      <w:r>
        <w:t xml:space="preserve"> Assistance: The </w:t>
      </w:r>
      <w:proofErr w:type="spellStart"/>
      <w:r>
        <w:t>role</w:t>
      </w:r>
      <w:proofErr w:type="spellEnd"/>
      <w:r>
        <w:t xml:space="preserve"> </w:t>
      </w:r>
      <w:proofErr w:type="spellStart"/>
      <w:r>
        <w:t>of</w:t>
      </w:r>
      <w:proofErr w:type="spellEnd"/>
      <w:r>
        <w:t xml:space="preserve"> European </w:t>
      </w:r>
      <w:proofErr w:type="spellStart"/>
      <w:r>
        <w:t>states</w:t>
      </w:r>
      <w:proofErr w:type="spellEnd"/>
      <w:r>
        <w:t xml:space="preserve"> in US </w:t>
      </w:r>
      <w:proofErr w:type="spellStart"/>
      <w:r>
        <w:t>Drone</w:t>
      </w:r>
      <w:proofErr w:type="spellEnd"/>
      <w:r>
        <w:t xml:space="preserve"> Str</w:t>
      </w:r>
      <w:r>
        <w:t>i</w:t>
      </w:r>
      <w:r>
        <w:t>kes” die Unterstützung, die Deutschland, England, die Niederlande und Italien den USA bei umstrittenen Drohneneinsä</w:t>
      </w:r>
      <w:r>
        <w:t>t</w:t>
      </w:r>
      <w:r>
        <w:t>zen leisten. Diese Unterstützung gewinnt vor dem Hintergrund von US-Präsident Trumps Ankündigung, das Drohnen-Programm weiter auszubauen, zunehmend an Brisanz.(…)</w:t>
      </w:r>
      <w:r>
        <w:br/>
        <w:t xml:space="preserve">Die Bundesregierung duldet, dass das US-Militär den Stützpunkt </w:t>
      </w:r>
      <w:proofErr w:type="spellStart"/>
      <w:r>
        <w:t>Ramstein</w:t>
      </w:r>
      <w:proofErr w:type="spellEnd"/>
      <w:r>
        <w:t xml:space="preserve"> auf deutschem Boden nutzt, um mithilfe des Kommunikationssystems GILGAMESH die Signale der Drohnenpiloten in die Einsatzstaaten weiterzuleiten. Eine direkte Steuerung der Drohneneinsätze in Pakistan, Afghanistan und Jemen von US-Boden aus wäre aufgrund der Distanz und der Erdkrümmung nicht möglich. Die USA sind für die Durchführung also angewiesen auf die Nutzung von </w:t>
      </w:r>
      <w:proofErr w:type="spellStart"/>
      <w:r>
        <w:t>Ramstein</w:t>
      </w:r>
      <w:proofErr w:type="spellEnd"/>
      <w:r>
        <w:t xml:space="preserve"> – was die Bundesregierung auch weiß.</w:t>
      </w:r>
      <w:r>
        <w:br/>
        <w:t xml:space="preserve">“Jahrelang hat die Bundesregierung sich darauf berufen, nicht genau zu wissen, welche Rolle </w:t>
      </w:r>
      <w:proofErr w:type="spellStart"/>
      <w:r>
        <w:t>Ramstein</w:t>
      </w:r>
      <w:proofErr w:type="spellEnd"/>
      <w:r>
        <w:t xml:space="preserve"> in der Ausführung der Drohnenangriffe spielt, und damit eine eigene Mitverantwortung abgelehnt.</w:t>
      </w:r>
      <w:r>
        <w:br/>
        <w:t xml:space="preserve">Spätestens im August 2016 informierte die US-Botschaft das Auswärtige Amt aber über die entscheidende Rolle von </w:t>
      </w:r>
      <w:proofErr w:type="spellStart"/>
      <w:r>
        <w:t>Ramstein</w:t>
      </w:r>
      <w:proofErr w:type="spellEnd"/>
      <w:r>
        <w:t>. Mit diesem Wissen muss die Bundesregierung endlich dafür sorgen, dass keine völkerrechtswidrigen US-Drohnenangriffe von deutschem Boden aus unterstützt werden“</w:t>
      </w:r>
      <w:r>
        <w:br/>
        <w:t>Darüber hinaus geben deutsche Behörden geheimdienstliche Informationen wie zum Beispiel Handynummern und E-Mail-Adressen an die USA weiter, bei denen nicht ausgeschlossen werden kann, dass sie die Lokalisierung von Personen und damit gezielte tödliche Drohnenangriffe erst ermöglichen.(…)</w:t>
      </w:r>
      <w:r>
        <w:br/>
        <w:t>Amnesty International fordert die Bundesregierung dazu auf, offenzulegen, welche Maßnahmen sie ergreift, um der G</w:t>
      </w:r>
      <w:r>
        <w:t>e</w:t>
      </w:r>
      <w:r>
        <w:t>fahr einer völkerrechtswidrigen Beihilfe zu begegnen. Der politische Protest gegen völkerrechtswidrige Drohneneinsätze der USA muss auch öffentlich stattfinden, um die Entstehung gefährlichen Völkergewohnheitsrechts zu verhindern.</w:t>
      </w:r>
      <w:r>
        <w:br/>
        <w:t xml:space="preserve">Quelle: </w:t>
      </w:r>
      <w:hyperlink r:id="rId7" w:history="1">
        <w:r>
          <w:rPr>
            <w:rStyle w:val="Hyperlink"/>
          </w:rPr>
          <w:t>Amnesty International</w:t>
        </w:r>
      </w:hyperlink>
    </w:p>
    <w:sectPr w:rsidR="00DA1888" w:rsidSect="000D43CA">
      <w:pgSz w:w="11906" w:h="16838"/>
      <w:pgMar w:top="1417" w:right="424"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autoHyphenation/>
  <w:hyphenationZone w:val="425"/>
  <w:characterSpacingControl w:val="doNotCompress"/>
  <w:compat/>
  <w:rsids>
    <w:rsidRoot w:val="000D43CA"/>
    <w:rsid w:val="000D43CA"/>
    <w:rsid w:val="001119A3"/>
    <w:rsid w:val="00DA188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A188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0D43CA"/>
    <w:rPr>
      <w:b/>
      <w:bCs/>
    </w:rPr>
  </w:style>
  <w:style w:type="character" w:styleId="Hyperlink">
    <w:name w:val="Hyperlink"/>
    <w:basedOn w:val="Absatz-Standardschriftart"/>
    <w:uiPriority w:val="99"/>
    <w:semiHidden/>
    <w:unhideWhenUsed/>
    <w:rsid w:val="000D43CA"/>
    <w:rPr>
      <w:color w:val="0000FF"/>
      <w:u w:val="single"/>
    </w:rPr>
  </w:style>
  <w:style w:type="paragraph" w:styleId="StandardWeb">
    <w:name w:val="Normal (Web)"/>
    <w:basedOn w:val="Standard"/>
    <w:uiPriority w:val="99"/>
    <w:semiHidden/>
    <w:unhideWhenUsed/>
    <w:rsid w:val="000D43C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0D43CA"/>
    <w:rPr>
      <w:i/>
      <w:iCs/>
    </w:rPr>
  </w:style>
</w:styles>
</file>

<file path=word/webSettings.xml><?xml version="1.0" encoding="utf-8"?>
<w:webSettings xmlns:r="http://schemas.openxmlformats.org/officeDocument/2006/relationships" xmlns:w="http://schemas.openxmlformats.org/wordprocessingml/2006/main">
  <w:divs>
    <w:div w:id="128812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nesty.de/informieren/aktuell/vereinigte-staaten-von-amerika-voelkerrechtswidrige-us-drohnenangriffe-v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nachdenkseiten.de/?p=43623" TargetMode="External"/><Relationship Id="rId5" Type="http://schemas.openxmlformats.org/officeDocument/2006/relationships/hyperlink" Target="https://www.german-foreign-policy.com/news/detail/758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13BC37-7558-4A0C-9823-C9F5F7998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768</Words>
  <Characters>4844</Characters>
  <Application>Microsoft Office Word</Application>
  <DocSecurity>0</DocSecurity>
  <Lines>40</Lines>
  <Paragraphs>11</Paragraphs>
  <ScaleCrop>false</ScaleCrop>
  <Company/>
  <LinksUpToDate>false</LinksUpToDate>
  <CharactersWithSpaces>5601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1</cp:revision>
  <dcterms:created xsi:type="dcterms:W3CDTF">2018-04-25T08:36:00Z</dcterms:created>
  <dcterms:modified xsi:type="dcterms:W3CDTF">2018-04-25T08:45:00Z</dcterms:modified>
</cp:coreProperties>
</file>